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736E" w:rsidRPr="004B798E" w:rsidRDefault="00CC736E" w:rsidP="00CC736E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="00A43149" w:rsidRPr="00554399">
        <w:rPr>
          <w:rFonts w:ascii="Arial" w:hAnsi="Arial" w:cs="Arial"/>
          <w:b/>
          <w:sz w:val="24"/>
          <w:szCs w:val="24"/>
        </w:rPr>
        <w:t>#</w:t>
      </w:r>
      <w:r w:rsidR="004B798E">
        <w:rPr>
          <w:rFonts w:ascii="Arial" w:hAnsi="Arial" w:cs="Arial"/>
          <w:b/>
          <w:sz w:val="24"/>
          <w:szCs w:val="24"/>
        </w:rPr>
        <w:t xml:space="preserve"> 10</w:t>
      </w:r>
      <w:r w:rsidR="002476C5">
        <w:rPr>
          <w:rFonts w:ascii="Arial" w:hAnsi="Arial" w:cs="Arial"/>
          <w:b/>
          <w:sz w:val="24"/>
          <w:szCs w:val="24"/>
        </w:rPr>
        <w:t>5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bookmarkStart w:id="0" w:name="_GoBack"/>
      <w:r w:rsidR="00751FD3" w:rsidRPr="00751FD3">
        <w:rPr>
          <w:rFonts w:ascii="Arial" w:hAnsi="Arial" w:cs="Arial"/>
          <w:b/>
          <w:sz w:val="24"/>
          <w:szCs w:val="24"/>
        </w:rPr>
        <w:t>2218598</w:t>
      </w:r>
      <w:bookmarkEnd w:id="0"/>
    </w:p>
    <w:p w:rsidR="00DE55A0" w:rsidRPr="00807EF6" w:rsidRDefault="002476C5" w:rsidP="00CC736E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>Toulouse, France,</w:t>
      </w:r>
      <w:r w:rsidR="00CC736E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November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 w:rsidR="003727B5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4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 xml:space="preserve"> – </w:t>
      </w:r>
      <w:r w:rsidR="006D0F50">
        <w:rPr>
          <w:rFonts w:ascii="Arial" w:eastAsia="SimSun" w:hAnsi="Arial" w:cs="Arial"/>
          <w:b/>
          <w:sz w:val="24"/>
          <w:szCs w:val="24"/>
          <w:lang w:eastAsia="zh-CN"/>
        </w:rPr>
        <w:t>1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8</w:t>
      </w:r>
      <w:r w:rsidR="00292E94" w:rsidRPr="004A029C">
        <w:rPr>
          <w:rFonts w:ascii="Arial" w:eastAsia="SimSun" w:hAnsi="Arial" w:cs="Arial"/>
          <w:b/>
          <w:sz w:val="24"/>
          <w:szCs w:val="24"/>
          <w:lang w:eastAsia="zh-CN"/>
        </w:rPr>
        <w:t>, 2022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D41FF">
        <w:rPr>
          <w:rFonts w:ascii="Arial" w:hAnsi="Arial" w:cs="Arial"/>
          <w:lang w:val="en-US"/>
        </w:rPr>
        <w:t xml:space="preserve">Discussion on </w:t>
      </w:r>
      <w:r w:rsidR="00E448FE">
        <w:rPr>
          <w:rFonts w:ascii="Arial" w:hAnsi="Arial" w:cs="Arial"/>
          <w:lang w:val="en-US"/>
        </w:rPr>
        <w:t>L3 measurement related</w:t>
      </w:r>
      <w:r w:rsidR="00680D9F">
        <w:rPr>
          <w:rFonts w:ascii="Arial" w:hAnsi="Arial" w:cs="Arial" w:hint="eastAsia"/>
          <w:lang w:val="en-US" w:eastAsia="ko-KR"/>
        </w:rPr>
        <w:t xml:space="preserve"> </w:t>
      </w:r>
      <w:r w:rsidR="00E448FE">
        <w:rPr>
          <w:rFonts w:ascii="Arial" w:hAnsi="Arial" w:cs="Arial"/>
          <w:lang w:val="en-US" w:eastAsia="ko-KR"/>
        </w:rPr>
        <w:t>for</w:t>
      </w:r>
      <w:r w:rsidR="00680D9F">
        <w:rPr>
          <w:rFonts w:ascii="Arial" w:hAnsi="Arial" w:cs="Arial" w:hint="eastAsia"/>
          <w:lang w:val="en-US" w:eastAsia="ko-KR"/>
        </w:rPr>
        <w:t xml:space="preserve"> </w:t>
      </w:r>
      <w:r w:rsidR="002D41FF">
        <w:rPr>
          <w:rFonts w:ascii="Arial" w:hAnsi="Arial" w:cs="Arial"/>
          <w:lang w:val="en-US"/>
        </w:rPr>
        <w:t xml:space="preserve">RRM for </w:t>
      </w:r>
      <w:r w:rsidR="002476C5">
        <w:rPr>
          <w:rFonts w:ascii="Arial" w:hAnsi="Arial" w:cs="Arial"/>
          <w:lang w:val="en-US"/>
        </w:rPr>
        <w:t>FR2 multi-Rx chains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4A16F7">
        <w:rPr>
          <w:rFonts w:ascii="Arial" w:hAnsi="Arial" w:cs="Arial"/>
          <w:lang w:val="en-US" w:eastAsia="ko-KR"/>
        </w:rPr>
        <w:t>8.8.3.</w:t>
      </w:r>
      <w:r w:rsidR="00E448FE">
        <w:rPr>
          <w:rFonts w:ascii="Arial" w:hAnsi="Arial" w:cs="Arial"/>
          <w:lang w:val="en-US" w:eastAsia="ko-KR"/>
        </w:rPr>
        <w:t>3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</w:t>
      </w:r>
      <w:r w:rsidR="00E448FE">
        <w:rPr>
          <w:lang w:val="en-US" w:eastAsia="ko-KR"/>
        </w:rPr>
        <w:t>L3 measurement related</w:t>
      </w:r>
      <w:r w:rsidR="00680D9F">
        <w:rPr>
          <w:lang w:val="en-US" w:eastAsia="ko-KR"/>
        </w:rPr>
        <w:t xml:space="preserve"> </w:t>
      </w:r>
      <w:r w:rsidR="002D41FF">
        <w:rPr>
          <w:lang w:val="en-US" w:eastAsia="ko-KR"/>
        </w:rPr>
        <w:t xml:space="preserve">RRM core issues for </w:t>
      </w:r>
      <w:r w:rsidR="002476C5">
        <w:rPr>
          <w:lang w:val="en-US" w:eastAsia="ko-KR"/>
        </w:rPr>
        <w:t>multi-Rx chains</w:t>
      </w:r>
      <w:r w:rsidR="00680D9F">
        <w:rPr>
          <w:lang w:val="en-US" w:eastAsia="ko-KR"/>
        </w:rPr>
        <w:t xml:space="preserve"> based on the agreed WF [1] in the last meeting</w:t>
      </w:r>
      <w:r>
        <w:rPr>
          <w:lang w:val="en-US" w:eastAsia="ko-KR"/>
        </w:rPr>
        <w:t>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E121C1" w:rsidRDefault="00E121C1" w:rsidP="00E121C1">
      <w:pPr>
        <w:pStyle w:val="a0"/>
        <w:jc w:val="both"/>
        <w:rPr>
          <w:lang w:eastAsia="ko-KR"/>
        </w:rPr>
      </w:pPr>
      <w:r>
        <w:rPr>
          <w:rFonts w:hint="eastAsia"/>
          <w:lang w:eastAsia="ko-KR"/>
        </w:rPr>
        <w:t>In the last meeting, L3 meas</w:t>
      </w:r>
      <w:r>
        <w:rPr>
          <w:lang w:eastAsia="ko-KR"/>
        </w:rPr>
        <w:t xml:space="preserve">urement enhancement for </w:t>
      </w:r>
      <w:r w:rsidR="00AE737E">
        <w:rPr>
          <w:lang w:eastAsia="ko-KR"/>
        </w:rPr>
        <w:t xml:space="preserve">the </w:t>
      </w:r>
      <w:r>
        <w:rPr>
          <w:lang w:eastAsia="ko-KR"/>
        </w:rPr>
        <w:t xml:space="preserve">multi-Rx chain was discussed, but there was no conclusion. </w:t>
      </w:r>
    </w:p>
    <w:p w:rsidR="001906A4" w:rsidRDefault="00E121C1" w:rsidP="00E121C1">
      <w:pPr>
        <w:pStyle w:val="a0"/>
        <w:jc w:val="both"/>
        <w:rPr>
          <w:lang w:eastAsia="ko-KR"/>
        </w:rPr>
      </w:pPr>
      <w:r>
        <w:rPr>
          <w:lang w:eastAsia="ko-KR"/>
        </w:rPr>
        <w:t xml:space="preserve">From the UE behavior perspective, after triggering simultaneous DL signal reception from multiple TRP, UE </w:t>
      </w:r>
      <w:r w:rsidR="001906A4">
        <w:rPr>
          <w:lang w:eastAsia="ko-KR"/>
        </w:rPr>
        <w:t>keeps</w:t>
      </w:r>
      <w:r>
        <w:rPr>
          <w:lang w:eastAsia="ko-KR"/>
        </w:rPr>
        <w:t xml:space="preserve"> </w:t>
      </w:r>
      <w:r w:rsidR="00AE737E">
        <w:rPr>
          <w:lang w:eastAsia="ko-KR"/>
        </w:rPr>
        <w:t>activating</w:t>
      </w:r>
      <w:r>
        <w:rPr>
          <w:lang w:eastAsia="ko-KR"/>
        </w:rPr>
        <w:t xml:space="preserve"> multi-antenna panels if the AoA between two DL signals is larger than a certain level. </w:t>
      </w:r>
      <w:r w:rsidR="001906A4">
        <w:rPr>
          <w:lang w:eastAsia="ko-KR"/>
        </w:rPr>
        <w:t>In general, SMTC for L3 measurement will be configured while UE receive</w:t>
      </w:r>
      <w:r w:rsidR="00AE737E">
        <w:rPr>
          <w:lang w:eastAsia="ko-KR"/>
        </w:rPr>
        <w:t>s</w:t>
      </w:r>
      <w:r w:rsidR="001906A4">
        <w:rPr>
          <w:lang w:eastAsia="ko-KR"/>
        </w:rPr>
        <w:t xml:space="preserve"> the si</w:t>
      </w:r>
      <w:r w:rsidR="00AE737E">
        <w:rPr>
          <w:lang w:eastAsia="ko-KR"/>
        </w:rPr>
        <w:t>gn</w:t>
      </w:r>
      <w:r w:rsidR="001906A4">
        <w:rPr>
          <w:lang w:eastAsia="ko-KR"/>
        </w:rPr>
        <w:t>al from multi-TRP using multi-Rx chains. So, during the SMTC, multi-Rx chain</w:t>
      </w:r>
      <w:r w:rsidR="00AE737E">
        <w:rPr>
          <w:lang w:eastAsia="ko-KR"/>
        </w:rPr>
        <w:t>s</w:t>
      </w:r>
      <w:r w:rsidR="001906A4">
        <w:rPr>
          <w:lang w:eastAsia="ko-KR"/>
        </w:rPr>
        <w:t xml:space="preserve"> are still activated, and UE does not need to perform L3 measurement</w:t>
      </w:r>
      <w:r w:rsidR="00AE737E">
        <w:rPr>
          <w:lang w:eastAsia="ko-KR"/>
        </w:rPr>
        <w:t>s</w:t>
      </w:r>
      <w:r w:rsidR="001906A4">
        <w:rPr>
          <w:lang w:eastAsia="ko-KR"/>
        </w:rPr>
        <w:t xml:space="preserve"> using only a single Rx chain. </w:t>
      </w:r>
      <w:r>
        <w:rPr>
          <w:lang w:eastAsia="ko-KR"/>
        </w:rPr>
        <w:t xml:space="preserve">When multi-antenna panels are activated, L3 measurement through multi-antenna panels is a natural UE behavior. </w:t>
      </w:r>
      <w:r w:rsidR="001906A4">
        <w:rPr>
          <w:lang w:eastAsia="ko-KR"/>
        </w:rPr>
        <w:t>Therefore, if UE perform</w:t>
      </w:r>
      <w:r w:rsidR="00AE737E">
        <w:rPr>
          <w:lang w:eastAsia="ko-KR"/>
        </w:rPr>
        <w:t>s</w:t>
      </w:r>
      <w:r w:rsidR="001906A4">
        <w:rPr>
          <w:lang w:eastAsia="ko-KR"/>
        </w:rPr>
        <w:t xml:space="preserve"> L3 measurement using </w:t>
      </w:r>
      <w:r w:rsidR="00AE737E">
        <w:rPr>
          <w:lang w:eastAsia="ko-KR"/>
        </w:rPr>
        <w:t xml:space="preserve">a </w:t>
      </w:r>
      <w:r w:rsidR="001906A4">
        <w:rPr>
          <w:lang w:eastAsia="ko-KR"/>
        </w:rPr>
        <w:t xml:space="preserve">concurrently multi-Rx chain, measurement delay </w:t>
      </w:r>
      <w:r w:rsidR="001906A4" w:rsidRPr="001906A4">
        <w:rPr>
          <w:lang w:eastAsia="ko-KR"/>
        </w:rPr>
        <w:t>which is always a problem in FR2</w:t>
      </w:r>
      <w:r w:rsidR="001906A4">
        <w:rPr>
          <w:lang w:eastAsia="ko-KR"/>
        </w:rPr>
        <w:t xml:space="preserve"> </w:t>
      </w:r>
      <w:r w:rsidR="00BB684A">
        <w:rPr>
          <w:lang w:eastAsia="ko-KR"/>
        </w:rPr>
        <w:t>operation could be reduced. If different UE capab</w:t>
      </w:r>
      <w:r w:rsidR="00AE737E">
        <w:rPr>
          <w:lang w:eastAsia="ko-KR"/>
        </w:rPr>
        <w:t>ilities</w:t>
      </w:r>
      <w:r w:rsidR="00BB684A">
        <w:rPr>
          <w:lang w:eastAsia="ko-KR"/>
        </w:rPr>
        <w:t xml:space="preserve"> for concurrent L3 measurement using multi-Rx chain </w:t>
      </w:r>
      <w:r w:rsidR="00AE737E">
        <w:rPr>
          <w:lang w:eastAsia="ko-KR"/>
        </w:rPr>
        <w:t>are</w:t>
      </w:r>
      <w:r w:rsidR="00BB684A">
        <w:rPr>
          <w:lang w:eastAsia="ko-KR"/>
        </w:rPr>
        <w:t xml:space="preserve"> considered, additional UE capability could be </w:t>
      </w:r>
    </w:p>
    <w:p w:rsidR="00BB684A" w:rsidRDefault="00BB684A" w:rsidP="002D15FC">
      <w:pPr>
        <w:pStyle w:val="a0"/>
        <w:numPr>
          <w:ilvl w:val="0"/>
          <w:numId w:val="17"/>
        </w:numPr>
        <w:jc w:val="both"/>
        <w:rPr>
          <w:lang w:eastAsia="ko-KR"/>
        </w:rPr>
      </w:pPr>
      <w:r w:rsidRPr="00BB684A">
        <w:rPr>
          <w:b/>
          <w:i/>
          <w:lang w:eastAsia="ko-KR"/>
        </w:rPr>
        <w:t>Proposal 1</w:t>
      </w:r>
      <w:r>
        <w:rPr>
          <w:lang w:eastAsia="ko-KR"/>
        </w:rPr>
        <w:t>: Introduce L3 measurement enhancements for multi-Rx chains when multi-antenna panels are activated, and FFS for UE capability.</w:t>
      </w:r>
    </w:p>
    <w:p w:rsidR="00BB684A" w:rsidRPr="00BB684A" w:rsidRDefault="00BB684A" w:rsidP="00BB684A">
      <w:pPr>
        <w:pStyle w:val="a0"/>
        <w:jc w:val="both"/>
        <w:rPr>
          <w:lang w:eastAsia="ko-KR"/>
        </w:rPr>
      </w:pPr>
    </w:p>
    <w:p w:rsidR="00BB684A" w:rsidRDefault="00BB684A" w:rsidP="00BB684A">
      <w:pPr>
        <w:pStyle w:val="a0"/>
        <w:jc w:val="both"/>
        <w:rPr>
          <w:lang w:eastAsia="ko-KR"/>
        </w:rPr>
      </w:pPr>
      <w:r>
        <w:rPr>
          <w:lang w:eastAsia="ko-KR"/>
        </w:rPr>
        <w:t>I</w:t>
      </w:r>
      <w:r>
        <w:rPr>
          <w:rFonts w:hint="eastAsia"/>
          <w:lang w:eastAsia="ko-KR"/>
        </w:rPr>
        <w:t xml:space="preserve">n </w:t>
      </w:r>
      <w:r>
        <w:rPr>
          <w:lang w:eastAsia="ko-KR"/>
        </w:rPr>
        <w:t>the previous RAN4 meeting, the following cases for L3 measurement related requirements to be enhanced were listed.</w:t>
      </w:r>
    </w:p>
    <w:p w:rsidR="00BB684A" w:rsidRDefault="00BB684A" w:rsidP="00BB684A">
      <w:pPr>
        <w:pStyle w:val="a0"/>
        <w:numPr>
          <w:ilvl w:val="0"/>
          <w:numId w:val="18"/>
        </w:numPr>
        <w:jc w:val="both"/>
        <w:rPr>
          <w:lang w:eastAsia="ko-KR"/>
        </w:rPr>
      </w:pPr>
      <w:r>
        <w:rPr>
          <w:lang w:eastAsia="ko-KR"/>
        </w:rPr>
        <w:t xml:space="preserve">RRM measurement requirements for RRC-IDLE state and RRC_INACTIVE state. </w:t>
      </w:r>
    </w:p>
    <w:p w:rsidR="00BB684A" w:rsidRDefault="00BB684A" w:rsidP="00BB684A">
      <w:pPr>
        <w:pStyle w:val="a0"/>
        <w:numPr>
          <w:ilvl w:val="0"/>
          <w:numId w:val="18"/>
        </w:numPr>
        <w:jc w:val="both"/>
        <w:rPr>
          <w:lang w:eastAsia="ko-KR"/>
        </w:rPr>
      </w:pPr>
      <w:r>
        <w:rPr>
          <w:lang w:eastAsia="ko-KR"/>
        </w:rPr>
        <w:t>Handover to FR2-1 unknown cell</w:t>
      </w:r>
    </w:p>
    <w:p w:rsidR="00BB684A" w:rsidRDefault="00BB684A" w:rsidP="00BB684A">
      <w:pPr>
        <w:pStyle w:val="a0"/>
        <w:numPr>
          <w:ilvl w:val="0"/>
          <w:numId w:val="18"/>
        </w:numPr>
        <w:jc w:val="both"/>
        <w:rPr>
          <w:lang w:eastAsia="ko-KR"/>
        </w:rPr>
      </w:pPr>
      <w:r>
        <w:rPr>
          <w:lang w:eastAsia="ko-KR"/>
        </w:rPr>
        <w:t>FR2-1 unknown SCell activation</w:t>
      </w:r>
    </w:p>
    <w:p w:rsidR="00BB684A" w:rsidRDefault="00BB684A" w:rsidP="00BB684A">
      <w:pPr>
        <w:pStyle w:val="a0"/>
        <w:numPr>
          <w:ilvl w:val="0"/>
          <w:numId w:val="18"/>
        </w:numPr>
        <w:jc w:val="both"/>
        <w:rPr>
          <w:lang w:eastAsia="ko-KR"/>
        </w:rPr>
      </w:pPr>
      <w:r>
        <w:rPr>
          <w:lang w:eastAsia="ko-KR"/>
        </w:rPr>
        <w:t>FR2-1 unknown PSCell addition and release</w:t>
      </w:r>
    </w:p>
    <w:p w:rsidR="00BB684A" w:rsidRPr="000B35B9" w:rsidRDefault="00BB684A" w:rsidP="00BB684A">
      <w:pPr>
        <w:pStyle w:val="a0"/>
        <w:numPr>
          <w:ilvl w:val="0"/>
          <w:numId w:val="18"/>
        </w:numPr>
        <w:jc w:val="both"/>
        <w:rPr>
          <w:lang w:eastAsia="ko-KR"/>
        </w:rPr>
      </w:pPr>
      <w:r>
        <w:rPr>
          <w:lang w:eastAsia="ko-KR"/>
        </w:rPr>
        <w:t>For L3 measurement in connected mode, including all the existing scenarios (intra-frequency measurements without MG, intra-frequency measurements with MG, inter-frequency measurement with MG, inter-frequency measurement without MG).</w:t>
      </w:r>
    </w:p>
    <w:p w:rsidR="00E121C1" w:rsidRDefault="00BB684A" w:rsidP="00E121C1">
      <w:pPr>
        <w:pStyle w:val="a0"/>
        <w:jc w:val="both"/>
        <w:rPr>
          <w:lang w:eastAsia="ko-KR"/>
        </w:rPr>
      </w:pPr>
      <w:r>
        <w:rPr>
          <w:lang w:eastAsia="ko-KR"/>
        </w:rPr>
        <w:t xml:space="preserve">RAN4 agreed to focus single component carrier for RRM requirements in this WI, and considering </w:t>
      </w:r>
      <w:r w:rsidR="00AE737E">
        <w:rPr>
          <w:lang w:eastAsia="ko-KR"/>
        </w:rPr>
        <w:t xml:space="preserve">the </w:t>
      </w:r>
      <w:r>
        <w:rPr>
          <w:lang w:eastAsia="ko-KR"/>
        </w:rPr>
        <w:t>workload, RAN4 can start L3 measurement enhancement in connected mode first.</w:t>
      </w:r>
    </w:p>
    <w:p w:rsidR="00BB684A" w:rsidRDefault="00BB684A" w:rsidP="00BB684A">
      <w:pPr>
        <w:pStyle w:val="a0"/>
        <w:numPr>
          <w:ilvl w:val="0"/>
          <w:numId w:val="17"/>
        </w:numPr>
        <w:jc w:val="both"/>
        <w:rPr>
          <w:lang w:eastAsia="ko-KR"/>
        </w:rPr>
      </w:pPr>
      <w:r w:rsidRPr="001E1EF2">
        <w:rPr>
          <w:b/>
          <w:i/>
          <w:lang w:eastAsia="ko-KR"/>
        </w:rPr>
        <w:t>Proposal 2</w:t>
      </w:r>
      <w:r>
        <w:rPr>
          <w:lang w:eastAsia="ko-KR"/>
        </w:rPr>
        <w:t>: Introduce the following case for L3 measurement enhancement first</w:t>
      </w:r>
    </w:p>
    <w:p w:rsidR="00BB684A" w:rsidRPr="000B35B9" w:rsidRDefault="00BB684A" w:rsidP="00BB684A">
      <w:pPr>
        <w:pStyle w:val="a0"/>
        <w:numPr>
          <w:ilvl w:val="1"/>
          <w:numId w:val="17"/>
        </w:numPr>
        <w:ind w:left="1843" w:hanging="283"/>
        <w:jc w:val="both"/>
        <w:rPr>
          <w:lang w:eastAsia="ko-KR"/>
        </w:rPr>
      </w:pPr>
      <w:r>
        <w:rPr>
          <w:lang w:eastAsia="ko-KR"/>
        </w:rPr>
        <w:t>For L3 measurement in connected mode, including all the existing scenarios (intra-frequency measurements without MG, intra-frequency measurements with MG, inter-frequency measurement with MG, inter-frequency measurement without MG).</w:t>
      </w:r>
    </w:p>
    <w:p w:rsidR="00D80586" w:rsidRPr="00BB684A" w:rsidRDefault="00D80586" w:rsidP="000D5DCF">
      <w:pPr>
        <w:pStyle w:val="a0"/>
        <w:rPr>
          <w:lang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on </w:t>
      </w:r>
      <w:r w:rsidR="00BB684A">
        <w:rPr>
          <w:lang w:val="en-US" w:eastAsia="ko-KR"/>
        </w:rPr>
        <w:t>L3 measurement related</w:t>
      </w:r>
      <w:r w:rsidR="00C6596A">
        <w:rPr>
          <w:lang w:val="en-US" w:eastAsia="ko-KR"/>
        </w:rPr>
        <w:t xml:space="preserve"> RRM core issues for </w:t>
      </w:r>
      <w:r w:rsidR="00C6596A" w:rsidRPr="002D41FF">
        <w:rPr>
          <w:lang w:val="en-US" w:eastAsia="ko-KR"/>
        </w:rPr>
        <w:t>simultaneous DL reception from different directions</w:t>
      </w:r>
      <w:r w:rsidR="00A116EB">
        <w:rPr>
          <w:lang w:val="en-US" w:eastAsia="ko-KR"/>
        </w:rPr>
        <w:t>, and we propose</w:t>
      </w:r>
    </w:p>
    <w:p w:rsidR="00BB684A" w:rsidRDefault="00BB684A" w:rsidP="00BB684A">
      <w:pPr>
        <w:pStyle w:val="a0"/>
        <w:numPr>
          <w:ilvl w:val="0"/>
          <w:numId w:val="15"/>
        </w:numPr>
        <w:jc w:val="both"/>
        <w:rPr>
          <w:lang w:eastAsia="ko-KR"/>
        </w:rPr>
      </w:pPr>
      <w:r w:rsidRPr="00BB684A">
        <w:rPr>
          <w:b/>
          <w:i/>
          <w:lang w:eastAsia="ko-KR"/>
        </w:rPr>
        <w:lastRenderedPageBreak/>
        <w:t>Proposal 1</w:t>
      </w:r>
      <w:r>
        <w:rPr>
          <w:lang w:eastAsia="ko-KR"/>
        </w:rPr>
        <w:t>: Introduce L3 measurement enhancements for multi-Rx chains when multi-antenna panels are activated, and FFS for UE capability.</w:t>
      </w:r>
    </w:p>
    <w:p w:rsidR="00BB684A" w:rsidRDefault="00BB684A" w:rsidP="00BB684A">
      <w:pPr>
        <w:pStyle w:val="a0"/>
        <w:numPr>
          <w:ilvl w:val="0"/>
          <w:numId w:val="15"/>
        </w:numPr>
        <w:jc w:val="both"/>
        <w:rPr>
          <w:lang w:eastAsia="ko-KR"/>
        </w:rPr>
      </w:pPr>
      <w:r w:rsidRPr="001E1EF2">
        <w:rPr>
          <w:b/>
          <w:i/>
          <w:lang w:eastAsia="ko-KR"/>
        </w:rPr>
        <w:t>Proposal 2</w:t>
      </w:r>
      <w:r>
        <w:rPr>
          <w:lang w:eastAsia="ko-KR"/>
        </w:rPr>
        <w:t>: Introduce the following case for L3 measurement enhancement first</w:t>
      </w:r>
    </w:p>
    <w:p w:rsidR="00BB684A" w:rsidRPr="000B35B9" w:rsidRDefault="00BB684A" w:rsidP="00BB684A">
      <w:pPr>
        <w:pStyle w:val="a0"/>
        <w:numPr>
          <w:ilvl w:val="1"/>
          <w:numId w:val="17"/>
        </w:numPr>
        <w:ind w:left="1843" w:hanging="283"/>
        <w:jc w:val="both"/>
        <w:rPr>
          <w:lang w:eastAsia="ko-KR"/>
        </w:rPr>
      </w:pPr>
      <w:r>
        <w:rPr>
          <w:lang w:eastAsia="ko-KR"/>
        </w:rPr>
        <w:t>For L3 measurement in connected mode, including all the existing scenarios (intra-frequency measurements without MG, intra-frequency measurements with MG, inter-frequency measurement with MG, inter-frequency measurement without MG).</w:t>
      </w:r>
    </w:p>
    <w:p w:rsidR="00C6596A" w:rsidRPr="00D80586" w:rsidRDefault="00C6596A" w:rsidP="00C6596A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752799" w:rsidRDefault="00752799" w:rsidP="00CD0965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680D9F">
        <w:rPr>
          <w:lang w:val="en-US" w:eastAsia="ko-KR"/>
        </w:rPr>
        <w:t>4</w:t>
      </w:r>
      <w:r w:rsidR="00CD0965">
        <w:rPr>
          <w:lang w:val="en-US" w:eastAsia="ko-KR"/>
        </w:rPr>
        <w:t>-</w:t>
      </w:r>
      <w:r w:rsidR="002476C5">
        <w:rPr>
          <w:lang w:val="en-US" w:eastAsia="ko-KR"/>
        </w:rPr>
        <w:t>2217246</w:t>
      </w:r>
      <w:r w:rsidR="00CD0965">
        <w:rPr>
          <w:lang w:val="en-US" w:eastAsia="ko-KR"/>
        </w:rPr>
        <w:t>, “</w:t>
      </w:r>
      <w:r w:rsidR="002476C5" w:rsidRPr="002476C5">
        <w:rPr>
          <w:lang w:val="en-US" w:eastAsia="ko-KR"/>
        </w:rPr>
        <w:t>WF on RRM impacts and general aspects for multi-Rx</w:t>
      </w:r>
      <w:r w:rsidR="00CD0965">
        <w:rPr>
          <w:lang w:val="en-US" w:eastAsia="ko-KR"/>
        </w:rPr>
        <w:t xml:space="preserve">,” </w:t>
      </w:r>
      <w:r w:rsidR="00680D9F">
        <w:rPr>
          <w:lang w:val="en-US" w:eastAsia="ko-KR"/>
        </w:rPr>
        <w:t>vivo</w:t>
      </w:r>
      <w:r w:rsidR="00CD0965">
        <w:rPr>
          <w:lang w:val="en-US" w:eastAsia="ko-KR"/>
        </w:rPr>
        <w:t>.</w:t>
      </w:r>
    </w:p>
    <w:sectPr w:rsidR="00752799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1941" w:rsidRDefault="006C1941" w:rsidP="00D306DF">
      <w:r>
        <w:separator/>
      </w:r>
    </w:p>
  </w:endnote>
  <w:endnote w:type="continuationSeparator" w:id="0">
    <w:p w:rsidR="006C1941" w:rsidRDefault="006C1941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1941" w:rsidRDefault="006C1941" w:rsidP="00D306DF">
      <w:r>
        <w:separator/>
      </w:r>
    </w:p>
  </w:footnote>
  <w:footnote w:type="continuationSeparator" w:id="0">
    <w:p w:rsidR="006C1941" w:rsidRDefault="006C1941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81F44"/>
    <w:multiLevelType w:val="hybridMultilevel"/>
    <w:tmpl w:val="4386C17E"/>
    <w:lvl w:ilvl="0" w:tplc="BA805C74">
      <w:start w:val="1"/>
      <w:numFmt w:val="bullet"/>
      <w:lvlText w:val="•"/>
      <w:lvlJc w:val="left"/>
      <w:pPr>
        <w:ind w:left="2501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901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01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01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01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01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01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01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01" w:hanging="400"/>
      </w:pPr>
      <w:rPr>
        <w:rFonts w:ascii="Wingdings" w:hAnsi="Wingdings" w:hint="default"/>
      </w:rPr>
    </w:lvl>
  </w:abstractNum>
  <w:abstractNum w:abstractNumId="1">
    <w:nsid w:val="0C247AB6"/>
    <w:multiLevelType w:val="hybridMultilevel"/>
    <w:tmpl w:val="C988F7B8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7A12906"/>
    <w:multiLevelType w:val="hybridMultilevel"/>
    <w:tmpl w:val="04DCD336"/>
    <w:lvl w:ilvl="0" w:tplc="C2442A20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77A46DE2">
      <w:start w:val="1"/>
      <w:numFmt w:val="bullet"/>
      <w:lvlText w:val="▪"/>
      <w:lvlJc w:val="left"/>
      <w:pPr>
        <w:ind w:left="1200" w:hanging="400"/>
      </w:pPr>
      <w:rPr>
        <w:rFonts w:ascii="Times New Roman" w:eastAsia="맑은 고딕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8907F8A"/>
    <w:multiLevelType w:val="hybridMultilevel"/>
    <w:tmpl w:val="60E00F94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30295C15"/>
    <w:multiLevelType w:val="hybridMultilevel"/>
    <w:tmpl w:val="412EF458"/>
    <w:lvl w:ilvl="0" w:tplc="E3DC0F1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32826ABA"/>
    <w:multiLevelType w:val="hybridMultilevel"/>
    <w:tmpl w:val="B50E59D4"/>
    <w:lvl w:ilvl="0" w:tplc="508ED67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9AA6672"/>
    <w:multiLevelType w:val="hybridMultilevel"/>
    <w:tmpl w:val="D42885A6"/>
    <w:lvl w:ilvl="0" w:tplc="ABE0602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B84171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4721D7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F00D6E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66459E8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A3243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332BDD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13A2B7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CAF6BEE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3ACC519C"/>
    <w:multiLevelType w:val="hybridMultilevel"/>
    <w:tmpl w:val="81F8659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B001B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41495DD0"/>
    <w:multiLevelType w:val="hybridMultilevel"/>
    <w:tmpl w:val="C2607584"/>
    <w:lvl w:ilvl="0" w:tplc="185A99B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74610E8"/>
    <w:multiLevelType w:val="hybridMultilevel"/>
    <w:tmpl w:val="7F8A61D6"/>
    <w:lvl w:ilvl="0" w:tplc="0026FE54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8B73482"/>
    <w:multiLevelType w:val="multilevel"/>
    <w:tmpl w:val="F850B028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>
    <w:nsid w:val="59834C1A"/>
    <w:multiLevelType w:val="hybridMultilevel"/>
    <w:tmpl w:val="D890A1F8"/>
    <w:lvl w:ilvl="0" w:tplc="880CDDF6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5D1651E6"/>
    <w:multiLevelType w:val="hybridMultilevel"/>
    <w:tmpl w:val="E4EA9B74"/>
    <w:lvl w:ilvl="0" w:tplc="550E6FB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654B2BAC"/>
    <w:multiLevelType w:val="hybridMultilevel"/>
    <w:tmpl w:val="2800F772"/>
    <w:lvl w:ilvl="0" w:tplc="9B0A457A">
      <w:start w:val="8"/>
      <w:numFmt w:val="bullet"/>
      <w:lvlText w:val="-"/>
      <w:lvlJc w:val="left"/>
      <w:pPr>
        <w:ind w:left="800" w:hanging="40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76003E92"/>
    <w:multiLevelType w:val="hybridMultilevel"/>
    <w:tmpl w:val="5EE85C7E"/>
    <w:lvl w:ilvl="0" w:tplc="3184DAC4">
      <w:start w:val="6"/>
      <w:numFmt w:val="bullet"/>
      <w:lvlText w:val="-"/>
      <w:lvlJc w:val="left"/>
      <w:pPr>
        <w:ind w:left="800" w:hanging="40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76240957"/>
    <w:multiLevelType w:val="hybridMultilevel"/>
    <w:tmpl w:val="3710D6A0"/>
    <w:lvl w:ilvl="0" w:tplc="ACCA42DA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7AAD2137"/>
    <w:multiLevelType w:val="hybridMultilevel"/>
    <w:tmpl w:val="F704F84A"/>
    <w:lvl w:ilvl="0" w:tplc="BA805C74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1"/>
  </w:num>
  <w:num w:numId="4">
    <w:abstractNumId w:val="8"/>
  </w:num>
  <w:num w:numId="5">
    <w:abstractNumId w:val="4"/>
  </w:num>
  <w:num w:numId="6">
    <w:abstractNumId w:val="12"/>
  </w:num>
  <w:num w:numId="7">
    <w:abstractNumId w:val="10"/>
  </w:num>
  <w:num w:numId="8">
    <w:abstractNumId w:val="0"/>
  </w:num>
  <w:num w:numId="9">
    <w:abstractNumId w:val="17"/>
  </w:num>
  <w:num w:numId="10">
    <w:abstractNumId w:val="3"/>
  </w:num>
  <w:num w:numId="11">
    <w:abstractNumId w:val="14"/>
  </w:num>
  <w:num w:numId="12">
    <w:abstractNumId w:val="15"/>
  </w:num>
  <w:num w:numId="13">
    <w:abstractNumId w:val="7"/>
  </w:num>
  <w:num w:numId="14">
    <w:abstractNumId w:val="13"/>
  </w:num>
  <w:num w:numId="15">
    <w:abstractNumId w:val="9"/>
  </w:num>
  <w:num w:numId="16">
    <w:abstractNumId w:val="6"/>
  </w:num>
  <w:num w:numId="17">
    <w:abstractNumId w:val="16"/>
  </w:num>
  <w:num w:numId="1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mwqAUAvgZjOiwAAAA="/>
  </w:docVars>
  <w:rsids>
    <w:rsidRoot w:val="001171FA"/>
    <w:rsid w:val="0000083D"/>
    <w:rsid w:val="0000173F"/>
    <w:rsid w:val="000036D4"/>
    <w:rsid w:val="00003B1D"/>
    <w:rsid w:val="000053F0"/>
    <w:rsid w:val="00005765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7405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41F2"/>
    <w:rsid w:val="000549BF"/>
    <w:rsid w:val="00055630"/>
    <w:rsid w:val="0005599A"/>
    <w:rsid w:val="00057D9A"/>
    <w:rsid w:val="00060788"/>
    <w:rsid w:val="000615F2"/>
    <w:rsid w:val="000616A3"/>
    <w:rsid w:val="00062195"/>
    <w:rsid w:val="00062AF0"/>
    <w:rsid w:val="00063A09"/>
    <w:rsid w:val="00063A36"/>
    <w:rsid w:val="00065C0E"/>
    <w:rsid w:val="00066AC3"/>
    <w:rsid w:val="000706D1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9F2"/>
    <w:rsid w:val="00080CB9"/>
    <w:rsid w:val="00081326"/>
    <w:rsid w:val="0008292C"/>
    <w:rsid w:val="00083360"/>
    <w:rsid w:val="00084D7C"/>
    <w:rsid w:val="0008510F"/>
    <w:rsid w:val="0008671B"/>
    <w:rsid w:val="00086F58"/>
    <w:rsid w:val="000870EB"/>
    <w:rsid w:val="000909E4"/>
    <w:rsid w:val="00090E02"/>
    <w:rsid w:val="0009367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D87"/>
    <w:rsid w:val="000A116F"/>
    <w:rsid w:val="000A2678"/>
    <w:rsid w:val="000A3154"/>
    <w:rsid w:val="000A447B"/>
    <w:rsid w:val="000A52D2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4AFE"/>
    <w:rsid w:val="000B55B1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E05E0"/>
    <w:rsid w:val="000E0755"/>
    <w:rsid w:val="000E07E1"/>
    <w:rsid w:val="000E0CE9"/>
    <w:rsid w:val="000E126C"/>
    <w:rsid w:val="000E1AC3"/>
    <w:rsid w:val="000E1C2A"/>
    <w:rsid w:val="000E1C8B"/>
    <w:rsid w:val="000E2407"/>
    <w:rsid w:val="000E34D2"/>
    <w:rsid w:val="000E37BB"/>
    <w:rsid w:val="000E3CA0"/>
    <w:rsid w:val="000E4B62"/>
    <w:rsid w:val="000E5BE2"/>
    <w:rsid w:val="000E6451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238"/>
    <w:rsid w:val="001068F8"/>
    <w:rsid w:val="0010779B"/>
    <w:rsid w:val="00107D58"/>
    <w:rsid w:val="001101D9"/>
    <w:rsid w:val="00110298"/>
    <w:rsid w:val="00112017"/>
    <w:rsid w:val="00112609"/>
    <w:rsid w:val="00115BB4"/>
    <w:rsid w:val="001171FA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596B"/>
    <w:rsid w:val="001266A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4D2C"/>
    <w:rsid w:val="00135CF7"/>
    <w:rsid w:val="00137B00"/>
    <w:rsid w:val="00140686"/>
    <w:rsid w:val="00140C88"/>
    <w:rsid w:val="00140E41"/>
    <w:rsid w:val="00141799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47D0"/>
    <w:rsid w:val="001566ED"/>
    <w:rsid w:val="00157B92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586"/>
    <w:rsid w:val="00181F52"/>
    <w:rsid w:val="00182C2C"/>
    <w:rsid w:val="00183372"/>
    <w:rsid w:val="001839C8"/>
    <w:rsid w:val="00183F83"/>
    <w:rsid w:val="00187F2E"/>
    <w:rsid w:val="0019037B"/>
    <w:rsid w:val="001906A4"/>
    <w:rsid w:val="00190F35"/>
    <w:rsid w:val="0019112E"/>
    <w:rsid w:val="001916DB"/>
    <w:rsid w:val="00191CCE"/>
    <w:rsid w:val="00192F30"/>
    <w:rsid w:val="00194491"/>
    <w:rsid w:val="0019580A"/>
    <w:rsid w:val="0019622E"/>
    <w:rsid w:val="0019728E"/>
    <w:rsid w:val="0019793F"/>
    <w:rsid w:val="00197ABE"/>
    <w:rsid w:val="001A0FAC"/>
    <w:rsid w:val="001A1300"/>
    <w:rsid w:val="001A241C"/>
    <w:rsid w:val="001A2A07"/>
    <w:rsid w:val="001A2BC9"/>
    <w:rsid w:val="001A45CD"/>
    <w:rsid w:val="001A4D3C"/>
    <w:rsid w:val="001A4E8B"/>
    <w:rsid w:val="001A6200"/>
    <w:rsid w:val="001A629E"/>
    <w:rsid w:val="001A69E8"/>
    <w:rsid w:val="001A6A59"/>
    <w:rsid w:val="001A714C"/>
    <w:rsid w:val="001B0634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2478"/>
    <w:rsid w:val="001C29DD"/>
    <w:rsid w:val="001C38FA"/>
    <w:rsid w:val="001C47CE"/>
    <w:rsid w:val="001C5E1B"/>
    <w:rsid w:val="001D0182"/>
    <w:rsid w:val="001D05DA"/>
    <w:rsid w:val="001D0D52"/>
    <w:rsid w:val="001D0E6C"/>
    <w:rsid w:val="001D1446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1267"/>
    <w:rsid w:val="001F20DB"/>
    <w:rsid w:val="001F2F4F"/>
    <w:rsid w:val="001F304D"/>
    <w:rsid w:val="001F3ECB"/>
    <w:rsid w:val="001F456C"/>
    <w:rsid w:val="001F522B"/>
    <w:rsid w:val="001F5510"/>
    <w:rsid w:val="001F5828"/>
    <w:rsid w:val="001F5CC3"/>
    <w:rsid w:val="001F5F98"/>
    <w:rsid w:val="001F7713"/>
    <w:rsid w:val="00201CD0"/>
    <w:rsid w:val="00201E10"/>
    <w:rsid w:val="00204880"/>
    <w:rsid w:val="00204A93"/>
    <w:rsid w:val="002068D0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4189"/>
    <w:rsid w:val="0021482E"/>
    <w:rsid w:val="002158B5"/>
    <w:rsid w:val="00215C7B"/>
    <w:rsid w:val="002205B8"/>
    <w:rsid w:val="002213D8"/>
    <w:rsid w:val="002257C9"/>
    <w:rsid w:val="00226C62"/>
    <w:rsid w:val="00226D3C"/>
    <w:rsid w:val="0022773F"/>
    <w:rsid w:val="0023028C"/>
    <w:rsid w:val="0023059B"/>
    <w:rsid w:val="00230E58"/>
    <w:rsid w:val="002320A6"/>
    <w:rsid w:val="00233D0E"/>
    <w:rsid w:val="002341AB"/>
    <w:rsid w:val="00234BF9"/>
    <w:rsid w:val="00234DFB"/>
    <w:rsid w:val="00236A2A"/>
    <w:rsid w:val="00237561"/>
    <w:rsid w:val="002376E6"/>
    <w:rsid w:val="0024041D"/>
    <w:rsid w:val="00240ED9"/>
    <w:rsid w:val="00241772"/>
    <w:rsid w:val="0024187F"/>
    <w:rsid w:val="00241A94"/>
    <w:rsid w:val="00241F9E"/>
    <w:rsid w:val="00243353"/>
    <w:rsid w:val="00243A09"/>
    <w:rsid w:val="002462B8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AAA"/>
    <w:rsid w:val="00273E52"/>
    <w:rsid w:val="00274872"/>
    <w:rsid w:val="0027681A"/>
    <w:rsid w:val="00283068"/>
    <w:rsid w:val="0028378D"/>
    <w:rsid w:val="002838AD"/>
    <w:rsid w:val="00283E4A"/>
    <w:rsid w:val="0028430C"/>
    <w:rsid w:val="00284C4B"/>
    <w:rsid w:val="002858EE"/>
    <w:rsid w:val="002865BB"/>
    <w:rsid w:val="0028667B"/>
    <w:rsid w:val="00286F92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96A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2149"/>
    <w:rsid w:val="002D2EC5"/>
    <w:rsid w:val="002D3290"/>
    <w:rsid w:val="002D32BD"/>
    <w:rsid w:val="002D41FF"/>
    <w:rsid w:val="002D4249"/>
    <w:rsid w:val="002D46F5"/>
    <w:rsid w:val="002D58FC"/>
    <w:rsid w:val="002D5FB2"/>
    <w:rsid w:val="002D6E17"/>
    <w:rsid w:val="002D74DD"/>
    <w:rsid w:val="002E0FAB"/>
    <w:rsid w:val="002E127B"/>
    <w:rsid w:val="002E1C22"/>
    <w:rsid w:val="002E445A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304F"/>
    <w:rsid w:val="002F42A0"/>
    <w:rsid w:val="002F4599"/>
    <w:rsid w:val="002F5748"/>
    <w:rsid w:val="002F6BB2"/>
    <w:rsid w:val="002F7658"/>
    <w:rsid w:val="00300E47"/>
    <w:rsid w:val="00301C60"/>
    <w:rsid w:val="00304A17"/>
    <w:rsid w:val="00304C32"/>
    <w:rsid w:val="0030668F"/>
    <w:rsid w:val="0030692C"/>
    <w:rsid w:val="00307252"/>
    <w:rsid w:val="00307A99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3016D"/>
    <w:rsid w:val="0033172A"/>
    <w:rsid w:val="00332E03"/>
    <w:rsid w:val="00332F4E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6A88"/>
    <w:rsid w:val="003472F1"/>
    <w:rsid w:val="00347ABC"/>
    <w:rsid w:val="003516B2"/>
    <w:rsid w:val="00352FC1"/>
    <w:rsid w:val="00354205"/>
    <w:rsid w:val="00354815"/>
    <w:rsid w:val="00355667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DDF"/>
    <w:rsid w:val="00396C28"/>
    <w:rsid w:val="003A1090"/>
    <w:rsid w:val="003A1645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3BE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E31"/>
    <w:rsid w:val="003F5EE4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55FE"/>
    <w:rsid w:val="00435C7E"/>
    <w:rsid w:val="00436F97"/>
    <w:rsid w:val="00440ABC"/>
    <w:rsid w:val="00441BB7"/>
    <w:rsid w:val="00442151"/>
    <w:rsid w:val="0044291D"/>
    <w:rsid w:val="00444B72"/>
    <w:rsid w:val="004450F0"/>
    <w:rsid w:val="00445393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A31"/>
    <w:rsid w:val="004702C3"/>
    <w:rsid w:val="004730B7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16F7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B798E"/>
    <w:rsid w:val="004C0CC5"/>
    <w:rsid w:val="004C1DC1"/>
    <w:rsid w:val="004C42C8"/>
    <w:rsid w:val="004C56BA"/>
    <w:rsid w:val="004C6282"/>
    <w:rsid w:val="004C6C80"/>
    <w:rsid w:val="004C774E"/>
    <w:rsid w:val="004C7894"/>
    <w:rsid w:val="004D02AA"/>
    <w:rsid w:val="004D09B8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B43"/>
    <w:rsid w:val="004D5CF9"/>
    <w:rsid w:val="004D633B"/>
    <w:rsid w:val="004D7382"/>
    <w:rsid w:val="004D7D4B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6A1"/>
    <w:rsid w:val="004F2245"/>
    <w:rsid w:val="004F29BB"/>
    <w:rsid w:val="004F2B4C"/>
    <w:rsid w:val="004F30D3"/>
    <w:rsid w:val="004F6157"/>
    <w:rsid w:val="004F6FBE"/>
    <w:rsid w:val="00501342"/>
    <w:rsid w:val="005025F0"/>
    <w:rsid w:val="0050315E"/>
    <w:rsid w:val="005066DA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70F0"/>
    <w:rsid w:val="00517AD8"/>
    <w:rsid w:val="00517BA6"/>
    <w:rsid w:val="0052017D"/>
    <w:rsid w:val="00522EC8"/>
    <w:rsid w:val="0052318B"/>
    <w:rsid w:val="00523549"/>
    <w:rsid w:val="00523ED6"/>
    <w:rsid w:val="0052422B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474B2"/>
    <w:rsid w:val="00547714"/>
    <w:rsid w:val="005500D6"/>
    <w:rsid w:val="0055020F"/>
    <w:rsid w:val="005503D6"/>
    <w:rsid w:val="005514CA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45E"/>
    <w:rsid w:val="00566A81"/>
    <w:rsid w:val="005671F4"/>
    <w:rsid w:val="005675E4"/>
    <w:rsid w:val="005678CA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5052"/>
    <w:rsid w:val="00585859"/>
    <w:rsid w:val="00585F9D"/>
    <w:rsid w:val="0058657D"/>
    <w:rsid w:val="00587FFD"/>
    <w:rsid w:val="005914D9"/>
    <w:rsid w:val="00591650"/>
    <w:rsid w:val="0059339D"/>
    <w:rsid w:val="00594692"/>
    <w:rsid w:val="00594A62"/>
    <w:rsid w:val="00594AE6"/>
    <w:rsid w:val="0059549F"/>
    <w:rsid w:val="00595C6B"/>
    <w:rsid w:val="005978B2"/>
    <w:rsid w:val="005A043D"/>
    <w:rsid w:val="005A1A74"/>
    <w:rsid w:val="005A217B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5529"/>
    <w:rsid w:val="005B6795"/>
    <w:rsid w:val="005B6AAA"/>
    <w:rsid w:val="005B7459"/>
    <w:rsid w:val="005C142E"/>
    <w:rsid w:val="005C1457"/>
    <w:rsid w:val="005C1967"/>
    <w:rsid w:val="005C282D"/>
    <w:rsid w:val="005C3093"/>
    <w:rsid w:val="005C3E5D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D"/>
    <w:rsid w:val="005D6E1B"/>
    <w:rsid w:val="005D6E69"/>
    <w:rsid w:val="005D788B"/>
    <w:rsid w:val="005E021A"/>
    <w:rsid w:val="005E1796"/>
    <w:rsid w:val="005E1F42"/>
    <w:rsid w:val="005E1F93"/>
    <w:rsid w:val="005E2E31"/>
    <w:rsid w:val="005E3050"/>
    <w:rsid w:val="005E31BE"/>
    <w:rsid w:val="005E449D"/>
    <w:rsid w:val="005E5619"/>
    <w:rsid w:val="005E7EFD"/>
    <w:rsid w:val="005E7F9C"/>
    <w:rsid w:val="005F1C17"/>
    <w:rsid w:val="005F2232"/>
    <w:rsid w:val="005F4ACA"/>
    <w:rsid w:val="005F4AE4"/>
    <w:rsid w:val="005F57EC"/>
    <w:rsid w:val="005F7CAB"/>
    <w:rsid w:val="00600939"/>
    <w:rsid w:val="006023F6"/>
    <w:rsid w:val="00602BB4"/>
    <w:rsid w:val="00603094"/>
    <w:rsid w:val="00606790"/>
    <w:rsid w:val="00606E40"/>
    <w:rsid w:val="0061001D"/>
    <w:rsid w:val="00610FD0"/>
    <w:rsid w:val="00612FCC"/>
    <w:rsid w:val="00615CAC"/>
    <w:rsid w:val="0061698E"/>
    <w:rsid w:val="00616EF3"/>
    <w:rsid w:val="006173F6"/>
    <w:rsid w:val="0061749B"/>
    <w:rsid w:val="006204E9"/>
    <w:rsid w:val="00620C85"/>
    <w:rsid w:val="00620E9E"/>
    <w:rsid w:val="00621498"/>
    <w:rsid w:val="00622C87"/>
    <w:rsid w:val="00622DB2"/>
    <w:rsid w:val="00622DBC"/>
    <w:rsid w:val="00622EC0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4297"/>
    <w:rsid w:val="00635E0A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D66"/>
    <w:rsid w:val="00657796"/>
    <w:rsid w:val="00662107"/>
    <w:rsid w:val="00665775"/>
    <w:rsid w:val="00665B67"/>
    <w:rsid w:val="00665D32"/>
    <w:rsid w:val="006662F5"/>
    <w:rsid w:val="006677C3"/>
    <w:rsid w:val="006717D7"/>
    <w:rsid w:val="0067203F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3AA"/>
    <w:rsid w:val="00684790"/>
    <w:rsid w:val="00684DF9"/>
    <w:rsid w:val="00685C8A"/>
    <w:rsid w:val="00685E1A"/>
    <w:rsid w:val="00685F5B"/>
    <w:rsid w:val="006903D2"/>
    <w:rsid w:val="006907A9"/>
    <w:rsid w:val="00691220"/>
    <w:rsid w:val="006931B0"/>
    <w:rsid w:val="0069435A"/>
    <w:rsid w:val="00695164"/>
    <w:rsid w:val="006975AB"/>
    <w:rsid w:val="006A05A9"/>
    <w:rsid w:val="006A231A"/>
    <w:rsid w:val="006A236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0E36"/>
    <w:rsid w:val="006C1941"/>
    <w:rsid w:val="006C27BB"/>
    <w:rsid w:val="006C2D7F"/>
    <w:rsid w:val="006C36D4"/>
    <w:rsid w:val="006C3CAC"/>
    <w:rsid w:val="006C772C"/>
    <w:rsid w:val="006D032D"/>
    <w:rsid w:val="006D072F"/>
    <w:rsid w:val="006D0F50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2AB7"/>
    <w:rsid w:val="006E3E1A"/>
    <w:rsid w:val="006E49E7"/>
    <w:rsid w:val="006E4F62"/>
    <w:rsid w:val="006E5303"/>
    <w:rsid w:val="006E71DA"/>
    <w:rsid w:val="006F0097"/>
    <w:rsid w:val="006F0478"/>
    <w:rsid w:val="006F195D"/>
    <w:rsid w:val="006F1989"/>
    <w:rsid w:val="006F1E5D"/>
    <w:rsid w:val="006F40E8"/>
    <w:rsid w:val="006F4583"/>
    <w:rsid w:val="006F750C"/>
    <w:rsid w:val="006F7562"/>
    <w:rsid w:val="00700A2E"/>
    <w:rsid w:val="0070110D"/>
    <w:rsid w:val="0070143E"/>
    <w:rsid w:val="007022B4"/>
    <w:rsid w:val="007043CE"/>
    <w:rsid w:val="007060E3"/>
    <w:rsid w:val="00710705"/>
    <w:rsid w:val="00710ECD"/>
    <w:rsid w:val="00711095"/>
    <w:rsid w:val="0071117C"/>
    <w:rsid w:val="00713847"/>
    <w:rsid w:val="00713C04"/>
    <w:rsid w:val="00714238"/>
    <w:rsid w:val="00714555"/>
    <w:rsid w:val="00714AEA"/>
    <w:rsid w:val="00715759"/>
    <w:rsid w:val="00715A45"/>
    <w:rsid w:val="007165E3"/>
    <w:rsid w:val="00717768"/>
    <w:rsid w:val="00720FB0"/>
    <w:rsid w:val="00723748"/>
    <w:rsid w:val="0072442F"/>
    <w:rsid w:val="007249CF"/>
    <w:rsid w:val="00724CB9"/>
    <w:rsid w:val="00726001"/>
    <w:rsid w:val="0072730C"/>
    <w:rsid w:val="00727C59"/>
    <w:rsid w:val="00727E85"/>
    <w:rsid w:val="00732643"/>
    <w:rsid w:val="0073403E"/>
    <w:rsid w:val="007340D9"/>
    <w:rsid w:val="007348E4"/>
    <w:rsid w:val="00734B5E"/>
    <w:rsid w:val="00735570"/>
    <w:rsid w:val="007365E0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1FD3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66159"/>
    <w:rsid w:val="0076775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C1B"/>
    <w:rsid w:val="00781A23"/>
    <w:rsid w:val="00781C9D"/>
    <w:rsid w:val="00781DD7"/>
    <w:rsid w:val="0078285C"/>
    <w:rsid w:val="00782E7B"/>
    <w:rsid w:val="00783675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004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30E2"/>
    <w:rsid w:val="007C03D4"/>
    <w:rsid w:val="007C27CF"/>
    <w:rsid w:val="007C29F1"/>
    <w:rsid w:val="007C3FE5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5CC0"/>
    <w:rsid w:val="007E628F"/>
    <w:rsid w:val="007F0711"/>
    <w:rsid w:val="007F090F"/>
    <w:rsid w:val="007F0ECF"/>
    <w:rsid w:val="007F1AAA"/>
    <w:rsid w:val="007F1DC6"/>
    <w:rsid w:val="007F2159"/>
    <w:rsid w:val="007F25F2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781"/>
    <w:rsid w:val="008012A9"/>
    <w:rsid w:val="00802752"/>
    <w:rsid w:val="008041A0"/>
    <w:rsid w:val="00805C11"/>
    <w:rsid w:val="00805C46"/>
    <w:rsid w:val="0080624A"/>
    <w:rsid w:val="0080628D"/>
    <w:rsid w:val="008062F5"/>
    <w:rsid w:val="00807E33"/>
    <w:rsid w:val="00807EF6"/>
    <w:rsid w:val="00807FEC"/>
    <w:rsid w:val="0081005D"/>
    <w:rsid w:val="00810BF0"/>
    <w:rsid w:val="008115CE"/>
    <w:rsid w:val="00811D50"/>
    <w:rsid w:val="00812E85"/>
    <w:rsid w:val="00813EF9"/>
    <w:rsid w:val="008141BE"/>
    <w:rsid w:val="00814D44"/>
    <w:rsid w:val="008207AD"/>
    <w:rsid w:val="0082080F"/>
    <w:rsid w:val="008217E5"/>
    <w:rsid w:val="0082354F"/>
    <w:rsid w:val="00823E4D"/>
    <w:rsid w:val="008249FE"/>
    <w:rsid w:val="00827C4E"/>
    <w:rsid w:val="00830733"/>
    <w:rsid w:val="00830A56"/>
    <w:rsid w:val="00830E19"/>
    <w:rsid w:val="00833053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22BA"/>
    <w:rsid w:val="00843431"/>
    <w:rsid w:val="008446B1"/>
    <w:rsid w:val="0084688F"/>
    <w:rsid w:val="00846B08"/>
    <w:rsid w:val="00847476"/>
    <w:rsid w:val="00850261"/>
    <w:rsid w:val="008516B4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57E9F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71A"/>
    <w:rsid w:val="0087423A"/>
    <w:rsid w:val="00874AE4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DC5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639E"/>
    <w:rsid w:val="00896775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307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269C"/>
    <w:rsid w:val="008C4B9C"/>
    <w:rsid w:val="008C627A"/>
    <w:rsid w:val="008C725F"/>
    <w:rsid w:val="008C7D76"/>
    <w:rsid w:val="008D179B"/>
    <w:rsid w:val="008D2EA1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D41"/>
    <w:rsid w:val="008F6F4B"/>
    <w:rsid w:val="008F6F90"/>
    <w:rsid w:val="008F7E84"/>
    <w:rsid w:val="00901BF6"/>
    <w:rsid w:val="00903F72"/>
    <w:rsid w:val="00904362"/>
    <w:rsid w:val="00905E09"/>
    <w:rsid w:val="009063FF"/>
    <w:rsid w:val="00906EB9"/>
    <w:rsid w:val="00907415"/>
    <w:rsid w:val="009105A2"/>
    <w:rsid w:val="00910C04"/>
    <w:rsid w:val="0091225B"/>
    <w:rsid w:val="009122D2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6170"/>
    <w:rsid w:val="00936446"/>
    <w:rsid w:val="00936B63"/>
    <w:rsid w:val="00937117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7F1"/>
    <w:rsid w:val="00946D70"/>
    <w:rsid w:val="009473D0"/>
    <w:rsid w:val="009478CA"/>
    <w:rsid w:val="00950944"/>
    <w:rsid w:val="00950F54"/>
    <w:rsid w:val="009515B1"/>
    <w:rsid w:val="00951F99"/>
    <w:rsid w:val="009522D0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28"/>
    <w:rsid w:val="009676DA"/>
    <w:rsid w:val="00970A3D"/>
    <w:rsid w:val="009725C1"/>
    <w:rsid w:val="00972B9E"/>
    <w:rsid w:val="00973394"/>
    <w:rsid w:val="00973500"/>
    <w:rsid w:val="00973FD5"/>
    <w:rsid w:val="00974335"/>
    <w:rsid w:val="00974AEF"/>
    <w:rsid w:val="00975689"/>
    <w:rsid w:val="00975B67"/>
    <w:rsid w:val="00976C59"/>
    <w:rsid w:val="00976D8F"/>
    <w:rsid w:val="009771B8"/>
    <w:rsid w:val="0098134A"/>
    <w:rsid w:val="0098157A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4228"/>
    <w:rsid w:val="009B4345"/>
    <w:rsid w:val="009B5077"/>
    <w:rsid w:val="009B76B5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4A0D"/>
    <w:rsid w:val="009D4C4E"/>
    <w:rsid w:val="009D5ABF"/>
    <w:rsid w:val="009D742C"/>
    <w:rsid w:val="009E185F"/>
    <w:rsid w:val="009E32E8"/>
    <w:rsid w:val="009E391F"/>
    <w:rsid w:val="009E3E55"/>
    <w:rsid w:val="009E4451"/>
    <w:rsid w:val="009E4533"/>
    <w:rsid w:val="009E4EAC"/>
    <w:rsid w:val="009E68BD"/>
    <w:rsid w:val="009E6F6F"/>
    <w:rsid w:val="009E7060"/>
    <w:rsid w:val="009E784C"/>
    <w:rsid w:val="009E7F07"/>
    <w:rsid w:val="009F1C09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2D3E"/>
    <w:rsid w:val="00A03647"/>
    <w:rsid w:val="00A040FE"/>
    <w:rsid w:val="00A0436B"/>
    <w:rsid w:val="00A05B04"/>
    <w:rsid w:val="00A066CC"/>
    <w:rsid w:val="00A116EB"/>
    <w:rsid w:val="00A120DB"/>
    <w:rsid w:val="00A15802"/>
    <w:rsid w:val="00A16AF4"/>
    <w:rsid w:val="00A16BD6"/>
    <w:rsid w:val="00A17B77"/>
    <w:rsid w:val="00A2206C"/>
    <w:rsid w:val="00A22B9E"/>
    <w:rsid w:val="00A256AC"/>
    <w:rsid w:val="00A258AA"/>
    <w:rsid w:val="00A25C11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06D"/>
    <w:rsid w:val="00A44F5A"/>
    <w:rsid w:val="00A452B3"/>
    <w:rsid w:val="00A47253"/>
    <w:rsid w:val="00A4731A"/>
    <w:rsid w:val="00A47C21"/>
    <w:rsid w:val="00A52427"/>
    <w:rsid w:val="00A54680"/>
    <w:rsid w:val="00A5745A"/>
    <w:rsid w:val="00A60FFF"/>
    <w:rsid w:val="00A61C7A"/>
    <w:rsid w:val="00A62339"/>
    <w:rsid w:val="00A6329A"/>
    <w:rsid w:val="00A632AA"/>
    <w:rsid w:val="00A63B58"/>
    <w:rsid w:val="00A64644"/>
    <w:rsid w:val="00A6490F"/>
    <w:rsid w:val="00A64FF4"/>
    <w:rsid w:val="00A65F88"/>
    <w:rsid w:val="00A660C5"/>
    <w:rsid w:val="00A668EA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354"/>
    <w:rsid w:val="00A72439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A33"/>
    <w:rsid w:val="00AA7222"/>
    <w:rsid w:val="00AB0720"/>
    <w:rsid w:val="00AB111A"/>
    <w:rsid w:val="00AB1D4D"/>
    <w:rsid w:val="00AB223D"/>
    <w:rsid w:val="00AB2D0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755F"/>
    <w:rsid w:val="00AC7A71"/>
    <w:rsid w:val="00AC7E82"/>
    <w:rsid w:val="00AD0147"/>
    <w:rsid w:val="00AD07E8"/>
    <w:rsid w:val="00AD09FB"/>
    <w:rsid w:val="00AD1736"/>
    <w:rsid w:val="00AD2A05"/>
    <w:rsid w:val="00AD3C1B"/>
    <w:rsid w:val="00AD63A9"/>
    <w:rsid w:val="00AD6B5C"/>
    <w:rsid w:val="00AD743D"/>
    <w:rsid w:val="00AD781E"/>
    <w:rsid w:val="00AD79D3"/>
    <w:rsid w:val="00AE02F9"/>
    <w:rsid w:val="00AE0D80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E737E"/>
    <w:rsid w:val="00AF00A1"/>
    <w:rsid w:val="00AF0662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26AC"/>
    <w:rsid w:val="00B03B0E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4C8"/>
    <w:rsid w:val="00B31A2A"/>
    <w:rsid w:val="00B342EE"/>
    <w:rsid w:val="00B34F14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BE8"/>
    <w:rsid w:val="00B65BF5"/>
    <w:rsid w:val="00B66362"/>
    <w:rsid w:val="00B67237"/>
    <w:rsid w:val="00B67FE2"/>
    <w:rsid w:val="00B70AB5"/>
    <w:rsid w:val="00B71B4F"/>
    <w:rsid w:val="00B728D1"/>
    <w:rsid w:val="00B72D70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2760"/>
    <w:rsid w:val="00BA295F"/>
    <w:rsid w:val="00BA3032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684A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84D"/>
    <w:rsid w:val="00BD6B6F"/>
    <w:rsid w:val="00BD7B76"/>
    <w:rsid w:val="00BE0447"/>
    <w:rsid w:val="00BE1740"/>
    <w:rsid w:val="00BE1C72"/>
    <w:rsid w:val="00BE1F28"/>
    <w:rsid w:val="00BE4E64"/>
    <w:rsid w:val="00BE6092"/>
    <w:rsid w:val="00BE6304"/>
    <w:rsid w:val="00BE67CA"/>
    <w:rsid w:val="00BF02F3"/>
    <w:rsid w:val="00BF1CF2"/>
    <w:rsid w:val="00BF1D46"/>
    <w:rsid w:val="00BF4117"/>
    <w:rsid w:val="00BF41BE"/>
    <w:rsid w:val="00BF4550"/>
    <w:rsid w:val="00BF6304"/>
    <w:rsid w:val="00BF796D"/>
    <w:rsid w:val="00BF7CA7"/>
    <w:rsid w:val="00BF7DE0"/>
    <w:rsid w:val="00C00F20"/>
    <w:rsid w:val="00C01311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516A"/>
    <w:rsid w:val="00C3523D"/>
    <w:rsid w:val="00C3642A"/>
    <w:rsid w:val="00C3687F"/>
    <w:rsid w:val="00C36FEA"/>
    <w:rsid w:val="00C377B7"/>
    <w:rsid w:val="00C401BA"/>
    <w:rsid w:val="00C4066B"/>
    <w:rsid w:val="00C41264"/>
    <w:rsid w:val="00C41892"/>
    <w:rsid w:val="00C41CE1"/>
    <w:rsid w:val="00C426A1"/>
    <w:rsid w:val="00C42C83"/>
    <w:rsid w:val="00C42DF8"/>
    <w:rsid w:val="00C45165"/>
    <w:rsid w:val="00C46509"/>
    <w:rsid w:val="00C46677"/>
    <w:rsid w:val="00C50721"/>
    <w:rsid w:val="00C508A8"/>
    <w:rsid w:val="00C5092B"/>
    <w:rsid w:val="00C50942"/>
    <w:rsid w:val="00C51C14"/>
    <w:rsid w:val="00C51F68"/>
    <w:rsid w:val="00C5279B"/>
    <w:rsid w:val="00C52A64"/>
    <w:rsid w:val="00C52F69"/>
    <w:rsid w:val="00C53B0C"/>
    <w:rsid w:val="00C53C3F"/>
    <w:rsid w:val="00C53DC8"/>
    <w:rsid w:val="00C54915"/>
    <w:rsid w:val="00C54FDE"/>
    <w:rsid w:val="00C56063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F39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021D"/>
    <w:rsid w:val="00C926FF"/>
    <w:rsid w:val="00C9365D"/>
    <w:rsid w:val="00C9602F"/>
    <w:rsid w:val="00C96DED"/>
    <w:rsid w:val="00CA0134"/>
    <w:rsid w:val="00CA0390"/>
    <w:rsid w:val="00CA04D8"/>
    <w:rsid w:val="00CA233A"/>
    <w:rsid w:val="00CA26E8"/>
    <w:rsid w:val="00CA280F"/>
    <w:rsid w:val="00CA340A"/>
    <w:rsid w:val="00CA390E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3698"/>
    <w:rsid w:val="00CC4136"/>
    <w:rsid w:val="00CC417F"/>
    <w:rsid w:val="00CC419A"/>
    <w:rsid w:val="00CC5AB1"/>
    <w:rsid w:val="00CC5F9E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5B8"/>
    <w:rsid w:val="00CD4E32"/>
    <w:rsid w:val="00CD641D"/>
    <w:rsid w:val="00CD777E"/>
    <w:rsid w:val="00CE0D2A"/>
    <w:rsid w:val="00CE1678"/>
    <w:rsid w:val="00CE1C46"/>
    <w:rsid w:val="00CE1E85"/>
    <w:rsid w:val="00CE2007"/>
    <w:rsid w:val="00CE3611"/>
    <w:rsid w:val="00CE39AB"/>
    <w:rsid w:val="00CE492A"/>
    <w:rsid w:val="00CE4D5A"/>
    <w:rsid w:val="00CE5F54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66DC"/>
    <w:rsid w:val="00D0769F"/>
    <w:rsid w:val="00D07E91"/>
    <w:rsid w:val="00D1005B"/>
    <w:rsid w:val="00D10300"/>
    <w:rsid w:val="00D115C7"/>
    <w:rsid w:val="00D13AE1"/>
    <w:rsid w:val="00D14705"/>
    <w:rsid w:val="00D16294"/>
    <w:rsid w:val="00D17124"/>
    <w:rsid w:val="00D2178D"/>
    <w:rsid w:val="00D21831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2DDC"/>
    <w:rsid w:val="00D53617"/>
    <w:rsid w:val="00D541A5"/>
    <w:rsid w:val="00D54D39"/>
    <w:rsid w:val="00D550EE"/>
    <w:rsid w:val="00D579AF"/>
    <w:rsid w:val="00D57C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7D1"/>
    <w:rsid w:val="00D72BB7"/>
    <w:rsid w:val="00D73533"/>
    <w:rsid w:val="00D73C02"/>
    <w:rsid w:val="00D77509"/>
    <w:rsid w:val="00D77DC3"/>
    <w:rsid w:val="00D801D9"/>
    <w:rsid w:val="00D80586"/>
    <w:rsid w:val="00D80798"/>
    <w:rsid w:val="00D81507"/>
    <w:rsid w:val="00D826DA"/>
    <w:rsid w:val="00D82750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6BC1"/>
    <w:rsid w:val="00D97256"/>
    <w:rsid w:val="00D97683"/>
    <w:rsid w:val="00DA042B"/>
    <w:rsid w:val="00DA0F66"/>
    <w:rsid w:val="00DA1D46"/>
    <w:rsid w:val="00DA20E6"/>
    <w:rsid w:val="00DA2520"/>
    <w:rsid w:val="00DA37E1"/>
    <w:rsid w:val="00DA3823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62C"/>
    <w:rsid w:val="00DB59CA"/>
    <w:rsid w:val="00DB5CED"/>
    <w:rsid w:val="00DB5D85"/>
    <w:rsid w:val="00DB6322"/>
    <w:rsid w:val="00DB6DE8"/>
    <w:rsid w:val="00DC044E"/>
    <w:rsid w:val="00DC0D21"/>
    <w:rsid w:val="00DC0F43"/>
    <w:rsid w:val="00DC10B4"/>
    <w:rsid w:val="00DC1161"/>
    <w:rsid w:val="00DC2A79"/>
    <w:rsid w:val="00DC32C1"/>
    <w:rsid w:val="00DC45EA"/>
    <w:rsid w:val="00DC6544"/>
    <w:rsid w:val="00DC6E13"/>
    <w:rsid w:val="00DD06E2"/>
    <w:rsid w:val="00DD11BC"/>
    <w:rsid w:val="00DD1814"/>
    <w:rsid w:val="00DD3F41"/>
    <w:rsid w:val="00DD40A7"/>
    <w:rsid w:val="00DD47E1"/>
    <w:rsid w:val="00DD5D17"/>
    <w:rsid w:val="00DD5E53"/>
    <w:rsid w:val="00DE2AD3"/>
    <w:rsid w:val="00DE2C7F"/>
    <w:rsid w:val="00DE308B"/>
    <w:rsid w:val="00DE362A"/>
    <w:rsid w:val="00DE376E"/>
    <w:rsid w:val="00DE44F4"/>
    <w:rsid w:val="00DE55A0"/>
    <w:rsid w:val="00DE5901"/>
    <w:rsid w:val="00DE69DC"/>
    <w:rsid w:val="00DE7AF9"/>
    <w:rsid w:val="00DE7D3E"/>
    <w:rsid w:val="00DF0AC2"/>
    <w:rsid w:val="00DF0D6A"/>
    <w:rsid w:val="00DF1812"/>
    <w:rsid w:val="00DF1FCF"/>
    <w:rsid w:val="00DF22A5"/>
    <w:rsid w:val="00DF26D2"/>
    <w:rsid w:val="00DF39E3"/>
    <w:rsid w:val="00DF3C0C"/>
    <w:rsid w:val="00DF3D4B"/>
    <w:rsid w:val="00DF4229"/>
    <w:rsid w:val="00DF500F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E2B"/>
    <w:rsid w:val="00E06C72"/>
    <w:rsid w:val="00E072FE"/>
    <w:rsid w:val="00E07ADF"/>
    <w:rsid w:val="00E10175"/>
    <w:rsid w:val="00E10B16"/>
    <w:rsid w:val="00E10C80"/>
    <w:rsid w:val="00E121C1"/>
    <w:rsid w:val="00E12250"/>
    <w:rsid w:val="00E1319E"/>
    <w:rsid w:val="00E153F4"/>
    <w:rsid w:val="00E15ED0"/>
    <w:rsid w:val="00E16E95"/>
    <w:rsid w:val="00E1757A"/>
    <w:rsid w:val="00E22A28"/>
    <w:rsid w:val="00E22BDE"/>
    <w:rsid w:val="00E24836"/>
    <w:rsid w:val="00E25942"/>
    <w:rsid w:val="00E25990"/>
    <w:rsid w:val="00E25D5D"/>
    <w:rsid w:val="00E26D32"/>
    <w:rsid w:val="00E27D3C"/>
    <w:rsid w:val="00E30A5A"/>
    <w:rsid w:val="00E30B7C"/>
    <w:rsid w:val="00E325FC"/>
    <w:rsid w:val="00E32CE2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2727"/>
    <w:rsid w:val="00E4343F"/>
    <w:rsid w:val="00E4422C"/>
    <w:rsid w:val="00E44819"/>
    <w:rsid w:val="00E448FE"/>
    <w:rsid w:val="00E45249"/>
    <w:rsid w:val="00E456F6"/>
    <w:rsid w:val="00E4679C"/>
    <w:rsid w:val="00E47121"/>
    <w:rsid w:val="00E4793D"/>
    <w:rsid w:val="00E47F76"/>
    <w:rsid w:val="00E50090"/>
    <w:rsid w:val="00E50265"/>
    <w:rsid w:val="00E50AE7"/>
    <w:rsid w:val="00E50F9A"/>
    <w:rsid w:val="00E5111C"/>
    <w:rsid w:val="00E52446"/>
    <w:rsid w:val="00E52B95"/>
    <w:rsid w:val="00E530D1"/>
    <w:rsid w:val="00E54CC8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0D9"/>
    <w:rsid w:val="00E90FE0"/>
    <w:rsid w:val="00E9267C"/>
    <w:rsid w:val="00E92B3A"/>
    <w:rsid w:val="00E93CD9"/>
    <w:rsid w:val="00E9439D"/>
    <w:rsid w:val="00E9440A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1CE7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0A0"/>
    <w:rsid w:val="00EE011E"/>
    <w:rsid w:val="00EE1017"/>
    <w:rsid w:val="00EE1DAA"/>
    <w:rsid w:val="00EE3C05"/>
    <w:rsid w:val="00EE5E9A"/>
    <w:rsid w:val="00EE6051"/>
    <w:rsid w:val="00EE730D"/>
    <w:rsid w:val="00EE79EC"/>
    <w:rsid w:val="00EF1C2D"/>
    <w:rsid w:val="00EF1F81"/>
    <w:rsid w:val="00EF298C"/>
    <w:rsid w:val="00EF32AF"/>
    <w:rsid w:val="00EF4913"/>
    <w:rsid w:val="00EF6A96"/>
    <w:rsid w:val="00EF6C69"/>
    <w:rsid w:val="00EF7173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5C9C"/>
    <w:rsid w:val="00F161C0"/>
    <w:rsid w:val="00F168BE"/>
    <w:rsid w:val="00F22461"/>
    <w:rsid w:val="00F24228"/>
    <w:rsid w:val="00F2491E"/>
    <w:rsid w:val="00F26D52"/>
    <w:rsid w:val="00F27362"/>
    <w:rsid w:val="00F27766"/>
    <w:rsid w:val="00F31908"/>
    <w:rsid w:val="00F32B53"/>
    <w:rsid w:val="00F32FA1"/>
    <w:rsid w:val="00F33596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4DB3"/>
    <w:rsid w:val="00F457B2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7422"/>
    <w:rsid w:val="00F707F1"/>
    <w:rsid w:val="00F722AD"/>
    <w:rsid w:val="00F72C97"/>
    <w:rsid w:val="00F737DC"/>
    <w:rsid w:val="00F740B4"/>
    <w:rsid w:val="00F742A4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21C7"/>
    <w:rsid w:val="00F92A58"/>
    <w:rsid w:val="00F9439C"/>
    <w:rsid w:val="00F95026"/>
    <w:rsid w:val="00F956C2"/>
    <w:rsid w:val="00F96F83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D4C"/>
    <w:rsid w:val="00FC02A0"/>
    <w:rsid w:val="00FC1234"/>
    <w:rsid w:val="00FC2F18"/>
    <w:rsid w:val="00FC32A6"/>
    <w:rsid w:val="00FC3EC3"/>
    <w:rsid w:val="00FC44FE"/>
    <w:rsid w:val="00FC4D7E"/>
    <w:rsid w:val="00FC54BE"/>
    <w:rsid w:val="00FC5D56"/>
    <w:rsid w:val="00FC6EE0"/>
    <w:rsid w:val="00FC6EF5"/>
    <w:rsid w:val="00FC6F0D"/>
    <w:rsid w:val="00FC7442"/>
    <w:rsid w:val="00FD0062"/>
    <w:rsid w:val="00FD036C"/>
    <w:rsid w:val="00FD039B"/>
    <w:rsid w:val="00FD1847"/>
    <w:rsid w:val="00FD2FD9"/>
    <w:rsid w:val="00FD4642"/>
    <w:rsid w:val="00FD50AA"/>
    <w:rsid w:val="00FD5192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3129"/>
    <w:rsid w:val="00FF3BCC"/>
    <w:rsid w:val="00FF47E2"/>
    <w:rsid w:val="00FF4B61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iPriority w:val="99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uiPriority w:val="99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qFormat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597F6A-9D60-4AFA-8F4C-F510653C92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JY Hwang</cp:lastModifiedBy>
  <cp:revision>2</cp:revision>
  <dcterms:created xsi:type="dcterms:W3CDTF">2022-11-07T09:15:00Z</dcterms:created>
  <dcterms:modified xsi:type="dcterms:W3CDTF">2022-11-07T09:15:00Z</dcterms:modified>
</cp:coreProperties>
</file>